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65162F" w14:textId="77777777" w:rsidR="00D7283B" w:rsidRPr="005F7360" w:rsidRDefault="003952F6" w:rsidP="005F7360">
      <w:pPr>
        <w:spacing w:line="480" w:lineRule="auto"/>
        <w:rPr>
          <w:rFonts w:ascii="Times New Roman" w:hAnsi="Times New Roman" w:cs="Times New Roman"/>
          <w:sz w:val="24"/>
          <w:szCs w:val="24"/>
        </w:rPr>
      </w:pPr>
      <w:r w:rsidRPr="005F7360">
        <w:rPr>
          <w:rFonts w:ascii="Times New Roman" w:hAnsi="Times New Roman" w:cs="Times New Roman"/>
          <w:sz w:val="24"/>
          <w:szCs w:val="24"/>
        </w:rPr>
        <w:t>Name:</w:t>
      </w:r>
    </w:p>
    <w:p w14:paraId="6610F86A" w14:textId="150518B1" w:rsidR="003952F6" w:rsidRPr="005F7360" w:rsidRDefault="003952F6" w:rsidP="005F7360">
      <w:pPr>
        <w:spacing w:line="480" w:lineRule="auto"/>
        <w:rPr>
          <w:rFonts w:ascii="Times New Roman" w:hAnsi="Times New Roman" w:cs="Times New Roman"/>
          <w:sz w:val="24"/>
          <w:szCs w:val="24"/>
        </w:rPr>
      </w:pPr>
      <w:r w:rsidRPr="005F7360">
        <w:rPr>
          <w:rFonts w:ascii="Times New Roman" w:hAnsi="Times New Roman" w:cs="Times New Roman"/>
          <w:sz w:val="24"/>
          <w:szCs w:val="24"/>
        </w:rPr>
        <w:t>Professor:</w:t>
      </w:r>
    </w:p>
    <w:p w14:paraId="7F910661" w14:textId="19EC2A47" w:rsidR="003952F6" w:rsidRPr="005F7360" w:rsidRDefault="003952F6" w:rsidP="005F7360">
      <w:pPr>
        <w:spacing w:line="480" w:lineRule="auto"/>
        <w:rPr>
          <w:rFonts w:ascii="Times New Roman" w:hAnsi="Times New Roman" w:cs="Times New Roman"/>
          <w:sz w:val="24"/>
          <w:szCs w:val="24"/>
        </w:rPr>
      </w:pPr>
      <w:r w:rsidRPr="005F7360">
        <w:rPr>
          <w:rFonts w:ascii="Times New Roman" w:hAnsi="Times New Roman" w:cs="Times New Roman"/>
          <w:sz w:val="24"/>
          <w:szCs w:val="24"/>
        </w:rPr>
        <w:t>Course:</w:t>
      </w:r>
    </w:p>
    <w:p w14:paraId="141E9560" w14:textId="601FF63D" w:rsidR="003952F6" w:rsidRPr="005F7360" w:rsidRDefault="003952F6" w:rsidP="005F7360">
      <w:pPr>
        <w:spacing w:line="480" w:lineRule="auto"/>
        <w:rPr>
          <w:rFonts w:ascii="Times New Roman" w:hAnsi="Times New Roman" w:cs="Times New Roman"/>
          <w:sz w:val="24"/>
          <w:szCs w:val="24"/>
        </w:rPr>
      </w:pPr>
      <w:r w:rsidRPr="005F7360">
        <w:rPr>
          <w:rFonts w:ascii="Times New Roman" w:hAnsi="Times New Roman" w:cs="Times New Roman"/>
          <w:sz w:val="24"/>
          <w:szCs w:val="24"/>
        </w:rPr>
        <w:t>Date:</w:t>
      </w:r>
    </w:p>
    <w:p w14:paraId="45365ACD" w14:textId="12A159B8" w:rsidR="003952F6" w:rsidRPr="005F7360" w:rsidRDefault="003952F6" w:rsidP="005F7360">
      <w:pPr>
        <w:spacing w:line="480" w:lineRule="auto"/>
        <w:jc w:val="center"/>
        <w:rPr>
          <w:rFonts w:ascii="Times New Roman" w:hAnsi="Times New Roman" w:cs="Times New Roman"/>
          <w:sz w:val="24"/>
          <w:szCs w:val="24"/>
        </w:rPr>
      </w:pPr>
      <w:r w:rsidRPr="005F7360">
        <w:rPr>
          <w:rFonts w:ascii="Times New Roman" w:hAnsi="Times New Roman" w:cs="Times New Roman"/>
          <w:sz w:val="24"/>
          <w:szCs w:val="24"/>
        </w:rPr>
        <w:t>Source analysis worksheet:</w:t>
      </w:r>
    </w:p>
    <w:p w14:paraId="52FB970C" w14:textId="3EEF8734" w:rsidR="003952F6" w:rsidRPr="005F7360" w:rsidRDefault="003952F6" w:rsidP="005F7360">
      <w:pPr>
        <w:spacing w:line="480" w:lineRule="auto"/>
        <w:jc w:val="center"/>
        <w:rPr>
          <w:rFonts w:ascii="Times New Roman" w:hAnsi="Times New Roman" w:cs="Times New Roman"/>
          <w:sz w:val="24"/>
          <w:szCs w:val="24"/>
        </w:rPr>
      </w:pPr>
      <w:r w:rsidRPr="005F7360">
        <w:rPr>
          <w:rFonts w:ascii="Times New Roman" w:hAnsi="Times New Roman" w:cs="Times New Roman"/>
          <w:sz w:val="24"/>
          <w:szCs w:val="24"/>
        </w:rPr>
        <w:t>Screen time: Mental health menace or scapegoat?</w:t>
      </w:r>
    </w:p>
    <w:p w14:paraId="0622A23F" w14:textId="5B71789B" w:rsidR="003952F6" w:rsidRPr="005F7360" w:rsidRDefault="00CF2125" w:rsidP="005F7360">
      <w:pPr>
        <w:spacing w:line="480" w:lineRule="auto"/>
        <w:rPr>
          <w:rFonts w:ascii="Times New Roman" w:hAnsi="Times New Roman" w:cs="Times New Roman"/>
          <w:sz w:val="24"/>
          <w:szCs w:val="24"/>
        </w:rPr>
      </w:pPr>
      <w:r w:rsidRPr="005F7360">
        <w:rPr>
          <w:rFonts w:ascii="Times New Roman" w:hAnsi="Times New Roman" w:cs="Times New Roman"/>
          <w:sz w:val="24"/>
          <w:szCs w:val="24"/>
        </w:rPr>
        <w:t xml:space="preserve">This article explores the effects of using smart phones on the psychological wellbeing of members of society. </w:t>
      </w:r>
      <w:r w:rsidR="00A526EB" w:rsidRPr="005F7360">
        <w:rPr>
          <w:rFonts w:ascii="Times New Roman" w:hAnsi="Times New Roman" w:cs="Times New Roman"/>
          <w:sz w:val="24"/>
          <w:szCs w:val="24"/>
        </w:rPr>
        <w:t xml:space="preserve">The main question that </w:t>
      </w:r>
      <w:proofErr w:type="spellStart"/>
      <w:r w:rsidR="00A526EB" w:rsidRPr="005F7360">
        <w:rPr>
          <w:rFonts w:ascii="Times New Roman" w:hAnsi="Times New Roman" w:cs="Times New Roman"/>
          <w:sz w:val="24"/>
          <w:szCs w:val="24"/>
        </w:rPr>
        <w:t>Nedelman</w:t>
      </w:r>
      <w:proofErr w:type="spellEnd"/>
      <w:r w:rsidR="00A526EB" w:rsidRPr="005F7360">
        <w:rPr>
          <w:rFonts w:ascii="Times New Roman" w:hAnsi="Times New Roman" w:cs="Times New Roman"/>
          <w:sz w:val="24"/>
          <w:szCs w:val="24"/>
        </w:rPr>
        <w:t xml:space="preserve"> seeks to answer is how smartphones have affected people born after 1995.</w:t>
      </w:r>
      <w:r w:rsidR="005B5667" w:rsidRPr="005F7360">
        <w:rPr>
          <w:rFonts w:ascii="Times New Roman" w:hAnsi="Times New Roman" w:cs="Times New Roman"/>
          <w:sz w:val="24"/>
          <w:szCs w:val="24"/>
        </w:rPr>
        <w:t xml:space="preserve"> The findings of research show that people s</w:t>
      </w:r>
      <w:bookmarkStart w:id="0" w:name="_GoBack"/>
      <w:bookmarkEnd w:id="0"/>
      <w:r w:rsidR="005B5667" w:rsidRPr="005F7360">
        <w:rPr>
          <w:rFonts w:ascii="Times New Roman" w:hAnsi="Times New Roman" w:cs="Times New Roman"/>
          <w:sz w:val="24"/>
          <w:szCs w:val="24"/>
        </w:rPr>
        <w:t>pending more time on their phones were less happy compared to those who spend more time interacting with other people and engaging in other activities like sports.</w:t>
      </w:r>
      <w:r w:rsidR="00E95BF0" w:rsidRPr="005F7360">
        <w:rPr>
          <w:rFonts w:ascii="Times New Roman" w:hAnsi="Times New Roman" w:cs="Times New Roman"/>
          <w:sz w:val="24"/>
          <w:szCs w:val="24"/>
        </w:rPr>
        <w:t xml:space="preserve"> In a survey conducted, it was found that the more hours 8</w:t>
      </w:r>
      <w:r w:rsidR="00E95BF0" w:rsidRPr="005F7360">
        <w:rPr>
          <w:rFonts w:ascii="Times New Roman" w:hAnsi="Times New Roman" w:cs="Times New Roman"/>
          <w:sz w:val="24"/>
          <w:szCs w:val="24"/>
          <w:vertAlign w:val="superscript"/>
        </w:rPr>
        <w:t>th</w:t>
      </w:r>
      <w:r w:rsidR="00E95BF0" w:rsidRPr="005F7360">
        <w:rPr>
          <w:rFonts w:ascii="Times New Roman" w:hAnsi="Times New Roman" w:cs="Times New Roman"/>
          <w:sz w:val="24"/>
          <w:szCs w:val="24"/>
        </w:rPr>
        <w:t xml:space="preserve"> and 10</w:t>
      </w:r>
      <w:r w:rsidR="00E95BF0" w:rsidRPr="005F7360">
        <w:rPr>
          <w:rFonts w:ascii="Times New Roman" w:hAnsi="Times New Roman" w:cs="Times New Roman"/>
          <w:sz w:val="24"/>
          <w:szCs w:val="24"/>
          <w:vertAlign w:val="superscript"/>
        </w:rPr>
        <w:t>th</w:t>
      </w:r>
      <w:r w:rsidR="00E95BF0" w:rsidRPr="005F7360">
        <w:rPr>
          <w:rFonts w:ascii="Times New Roman" w:hAnsi="Times New Roman" w:cs="Times New Roman"/>
          <w:sz w:val="24"/>
          <w:szCs w:val="24"/>
        </w:rPr>
        <w:t xml:space="preserve"> graders spend on smart phones per week the more unhappy they were. It was also noted that the correlation between screen time and level of happiness changed with increasing age. </w:t>
      </w:r>
      <w:r w:rsidR="00C37F33" w:rsidRPr="005F7360">
        <w:rPr>
          <w:rFonts w:ascii="Times New Roman" w:hAnsi="Times New Roman" w:cs="Times New Roman"/>
          <w:sz w:val="24"/>
          <w:szCs w:val="24"/>
        </w:rPr>
        <w:t xml:space="preserve">There was also another interpretation that teenagers used smart phones as a scapegoat to seek happiness. In this context, teenager’s psychological wellbeing is negative affected by the use of technology because they are not well equipped to make better life decisions. Besides, they lack emotional stamina. </w:t>
      </w:r>
    </w:p>
    <w:p w14:paraId="2B2CBF8E" w14:textId="03DA4983" w:rsidR="00C37F33" w:rsidRPr="005F7360" w:rsidRDefault="00C37F33" w:rsidP="005F7360">
      <w:pPr>
        <w:spacing w:line="480" w:lineRule="auto"/>
        <w:rPr>
          <w:rFonts w:ascii="Times New Roman" w:hAnsi="Times New Roman" w:cs="Times New Roman"/>
          <w:sz w:val="24"/>
          <w:szCs w:val="24"/>
        </w:rPr>
      </w:pPr>
      <w:r w:rsidRPr="005F7360">
        <w:rPr>
          <w:rFonts w:ascii="Times New Roman" w:hAnsi="Times New Roman" w:cs="Times New Roman"/>
          <w:sz w:val="24"/>
          <w:szCs w:val="24"/>
        </w:rPr>
        <w:t>This is an excellent article because there is use of statistical data in different areas. The author states that 13% of 8</w:t>
      </w:r>
      <w:r w:rsidRPr="005F7360">
        <w:rPr>
          <w:rFonts w:ascii="Times New Roman" w:hAnsi="Times New Roman" w:cs="Times New Roman"/>
          <w:sz w:val="24"/>
          <w:szCs w:val="24"/>
          <w:vertAlign w:val="superscript"/>
        </w:rPr>
        <w:t>th</w:t>
      </w:r>
      <w:r w:rsidRPr="005F7360">
        <w:rPr>
          <w:rFonts w:ascii="Times New Roman" w:hAnsi="Times New Roman" w:cs="Times New Roman"/>
          <w:sz w:val="24"/>
          <w:szCs w:val="24"/>
        </w:rPr>
        <w:t xml:space="preserve"> and 10</w:t>
      </w:r>
      <w:r w:rsidRPr="005F7360">
        <w:rPr>
          <w:rFonts w:ascii="Times New Roman" w:hAnsi="Times New Roman" w:cs="Times New Roman"/>
          <w:sz w:val="24"/>
          <w:szCs w:val="24"/>
          <w:vertAlign w:val="superscript"/>
        </w:rPr>
        <w:t>th</w:t>
      </w:r>
      <w:r w:rsidRPr="005F7360">
        <w:rPr>
          <w:rFonts w:ascii="Times New Roman" w:hAnsi="Times New Roman" w:cs="Times New Roman"/>
          <w:sz w:val="24"/>
          <w:szCs w:val="24"/>
        </w:rPr>
        <w:t xml:space="preserve"> graders spending 1 to 2 hours on social media were unhappy. Those spending between 10 to 19 hours experienced 18% unhappiness, while those spending more than 40 hours had 24% unhappiness level. </w:t>
      </w:r>
      <w:r w:rsidR="00DC5D2B" w:rsidRPr="005F7360">
        <w:rPr>
          <w:rFonts w:ascii="Times New Roman" w:hAnsi="Times New Roman" w:cs="Times New Roman"/>
          <w:sz w:val="24"/>
          <w:szCs w:val="24"/>
        </w:rPr>
        <w:t xml:space="preserve">Statistical information is also used to show the </w:t>
      </w:r>
      <w:r w:rsidR="00DC5D2B" w:rsidRPr="005F7360">
        <w:rPr>
          <w:rFonts w:ascii="Times New Roman" w:hAnsi="Times New Roman" w:cs="Times New Roman"/>
          <w:sz w:val="24"/>
          <w:szCs w:val="24"/>
        </w:rPr>
        <w:lastRenderedPageBreak/>
        <w:t xml:space="preserve">number of young people accessing social media. This information is imperative because it enhances better understanding. Besides, it signifies that the research is genuine. </w:t>
      </w:r>
      <w:r w:rsidR="00E27931" w:rsidRPr="005F7360">
        <w:rPr>
          <w:rFonts w:ascii="Times New Roman" w:hAnsi="Times New Roman" w:cs="Times New Roman"/>
          <w:sz w:val="24"/>
          <w:szCs w:val="24"/>
        </w:rPr>
        <w:t xml:space="preserve">The article uses information from different sources, making the conclusions to be inclusive. </w:t>
      </w:r>
    </w:p>
    <w:p w14:paraId="6842D977" w14:textId="112D88A7" w:rsidR="00D678AE" w:rsidRPr="005F7360" w:rsidRDefault="00D678AE" w:rsidP="005F7360">
      <w:pPr>
        <w:spacing w:line="480" w:lineRule="auto"/>
        <w:rPr>
          <w:rFonts w:ascii="Times New Roman" w:hAnsi="Times New Roman" w:cs="Times New Roman"/>
          <w:sz w:val="24"/>
          <w:szCs w:val="24"/>
        </w:rPr>
      </w:pPr>
      <w:r w:rsidRPr="005F7360">
        <w:rPr>
          <w:rFonts w:ascii="Times New Roman" w:hAnsi="Times New Roman" w:cs="Times New Roman"/>
          <w:sz w:val="24"/>
          <w:szCs w:val="24"/>
        </w:rPr>
        <w:t xml:space="preserve">A major weakness of the article is its inability to come up with a position on whether increased use of social media can lead to the development of mental illnesses or it is a means of escaping the realities of the world. </w:t>
      </w:r>
    </w:p>
    <w:sectPr w:rsidR="00D678AE" w:rsidRPr="005F736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107742" w14:textId="77777777" w:rsidR="000206D6" w:rsidRDefault="000206D6" w:rsidP="003952F6">
      <w:pPr>
        <w:spacing w:after="0" w:line="240" w:lineRule="auto"/>
      </w:pPr>
      <w:r>
        <w:separator/>
      </w:r>
    </w:p>
  </w:endnote>
  <w:endnote w:type="continuationSeparator" w:id="0">
    <w:p w14:paraId="3A4E5DBE" w14:textId="77777777" w:rsidR="000206D6" w:rsidRDefault="000206D6" w:rsidP="003952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DDFF57" w14:textId="77777777" w:rsidR="000206D6" w:rsidRDefault="000206D6" w:rsidP="003952F6">
      <w:pPr>
        <w:spacing w:after="0" w:line="240" w:lineRule="auto"/>
      </w:pPr>
      <w:r>
        <w:separator/>
      </w:r>
    </w:p>
  </w:footnote>
  <w:footnote w:type="continuationSeparator" w:id="0">
    <w:p w14:paraId="28F4E4FA" w14:textId="77777777" w:rsidR="000206D6" w:rsidRDefault="000206D6" w:rsidP="003952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01069360"/>
      <w:docPartObj>
        <w:docPartGallery w:val="Page Numbers (Top of Page)"/>
        <w:docPartUnique/>
      </w:docPartObj>
    </w:sdtPr>
    <w:sdtEndPr>
      <w:rPr>
        <w:noProof/>
      </w:rPr>
    </w:sdtEndPr>
    <w:sdtContent>
      <w:p w14:paraId="23849401" w14:textId="030C2BF0" w:rsidR="003952F6" w:rsidRDefault="003952F6">
        <w:pPr>
          <w:pStyle w:val="Header"/>
          <w:jc w:val="right"/>
        </w:pPr>
        <w:r>
          <w:t>Surname</w:t>
        </w:r>
        <w:r>
          <w:fldChar w:fldCharType="begin"/>
        </w:r>
        <w:r>
          <w:instrText xml:space="preserve"> PAGE   \* MERGEFORMAT </w:instrText>
        </w:r>
        <w:r>
          <w:fldChar w:fldCharType="separate"/>
        </w:r>
        <w:r>
          <w:rPr>
            <w:noProof/>
          </w:rPr>
          <w:t>2</w:t>
        </w:r>
        <w:r>
          <w:rPr>
            <w:noProof/>
          </w:rPr>
          <w:fldChar w:fldCharType="end"/>
        </w:r>
      </w:p>
    </w:sdtContent>
  </w:sdt>
  <w:p w14:paraId="232648A2" w14:textId="77777777" w:rsidR="003952F6" w:rsidRDefault="003952F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2F6"/>
    <w:rsid w:val="000206D6"/>
    <w:rsid w:val="003952F6"/>
    <w:rsid w:val="00510816"/>
    <w:rsid w:val="005B5667"/>
    <w:rsid w:val="005F7360"/>
    <w:rsid w:val="00A526EB"/>
    <w:rsid w:val="00C37F33"/>
    <w:rsid w:val="00CF2125"/>
    <w:rsid w:val="00D678AE"/>
    <w:rsid w:val="00D7283B"/>
    <w:rsid w:val="00DC5D2B"/>
    <w:rsid w:val="00E27931"/>
    <w:rsid w:val="00E95B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FB28B6"/>
  <w15:chartTrackingRefBased/>
  <w15:docId w15:val="{2A9A2812-833B-4065-9ACC-68EAE5909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52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52F6"/>
  </w:style>
  <w:style w:type="paragraph" w:styleId="Footer">
    <w:name w:val="footer"/>
    <w:basedOn w:val="Normal"/>
    <w:link w:val="FooterChar"/>
    <w:uiPriority w:val="99"/>
    <w:unhideWhenUsed/>
    <w:rsid w:val="003952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52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290</Words>
  <Characters>1658</Characters>
  <Application>Microsoft Office Word</Application>
  <DocSecurity>0</DocSecurity>
  <Lines>13</Lines>
  <Paragraphs>3</Paragraphs>
  <ScaleCrop>false</ScaleCrop>
  <Company/>
  <LinksUpToDate>false</LinksUpToDate>
  <CharactersWithSpaces>1945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lazarus junior</dc:creator>
  <cp:keywords/>
  <dc:description/>
  <cp:lastModifiedBy>lazarus junior</cp:lastModifiedBy>
  <cp:revision>11</cp:revision>
  <dcterms:created xsi:type="dcterms:W3CDTF">2020-03-24T02:51:00Z</dcterms:created>
  <dcterms:modified xsi:type="dcterms:W3CDTF">2020-03-24T03:14:00Z</dcterms:modified>
</cp:coreProperties>
</file>